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DBCF" w14:textId="2E59DF90" w:rsidR="00BA1DD8" w:rsidRDefault="00D4537B" w:rsidP="00BA1DD8">
      <w:pPr>
        <w:rPr>
          <w:lang w:val="fr-CA"/>
        </w:rPr>
      </w:pPr>
      <w:r w:rsidRPr="00D067C2">
        <w:rPr>
          <w:b/>
          <w:bCs/>
          <w:sz w:val="32"/>
          <w:szCs w:val="32"/>
          <w:lang w:val="fr-CA"/>
        </w:rPr>
        <w:t xml:space="preserve">Plan de leçon – </w:t>
      </w:r>
      <w:proofErr w:type="spellStart"/>
      <w:r w:rsidRPr="00D067C2">
        <w:rPr>
          <w:b/>
          <w:bCs/>
          <w:sz w:val="32"/>
          <w:szCs w:val="32"/>
          <w:lang w:val="fr-CA"/>
        </w:rPr>
        <w:t>Littératie</w:t>
      </w:r>
      <w:proofErr w:type="spellEnd"/>
      <w:r w:rsidRPr="00D067C2">
        <w:rPr>
          <w:b/>
          <w:bCs/>
          <w:sz w:val="32"/>
          <w:szCs w:val="32"/>
          <w:lang w:val="fr-CA"/>
        </w:rPr>
        <w:t xml:space="preserve"> structurée</w:t>
      </w:r>
      <w:r w:rsidR="000764F4">
        <w:rPr>
          <w:b/>
          <w:bCs/>
          <w:sz w:val="32"/>
          <w:szCs w:val="32"/>
          <w:lang w:val="fr-CA"/>
        </w:rPr>
        <w:t xml:space="preserve">.  </w:t>
      </w:r>
      <w:r w:rsidR="00BA1DD8">
        <w:rPr>
          <w:b/>
          <w:bCs/>
          <w:sz w:val="32"/>
          <w:szCs w:val="32"/>
          <w:lang w:val="fr-CA"/>
        </w:rPr>
        <w:t xml:space="preserve">   </w:t>
      </w:r>
      <w:r>
        <w:rPr>
          <w:lang w:val="fr-CA"/>
        </w:rPr>
        <w:t>Date</w:t>
      </w:r>
      <w:r w:rsidR="000764F4">
        <w:rPr>
          <w:lang w:val="fr-CA"/>
        </w:rPr>
        <w:t>s</w:t>
      </w:r>
      <w:r>
        <w:rPr>
          <w:lang w:val="fr-CA"/>
        </w:rPr>
        <w:t> : _____</w:t>
      </w:r>
      <w:r w:rsidR="000764F4">
        <w:rPr>
          <w:lang w:val="fr-CA"/>
        </w:rPr>
        <w:t xml:space="preserve"> _____ _____ _____</w:t>
      </w:r>
      <w:r w:rsidR="00BA1DD8">
        <w:rPr>
          <w:lang w:val="fr-CA"/>
        </w:rPr>
        <w:t xml:space="preserve"> _____</w:t>
      </w:r>
    </w:p>
    <w:p w14:paraId="77C5EF4D" w14:textId="4197663F" w:rsidR="00D4537B" w:rsidRPr="00BA1DD8" w:rsidRDefault="00BA1DD8" w:rsidP="00C1015D">
      <w:pPr>
        <w:rPr>
          <w:lang w:val="fr-CA"/>
        </w:rPr>
      </w:pPr>
      <w:r w:rsidRPr="00BA1DD8">
        <w:rPr>
          <w:lang w:val="fr-CA"/>
        </w:rPr>
        <w:t>**</w:t>
      </w:r>
      <w:r w:rsidRPr="00BA1DD8">
        <w:rPr>
          <w:lang w:val="fr-FR"/>
        </w:rPr>
        <w:t>Chaque partie se déroule au sein de sa propre session</w:t>
      </w:r>
      <w:r>
        <w:rPr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4110"/>
      </w:tblGrid>
      <w:tr w:rsidR="00D4537B" w:rsidRPr="009F7148" w14:paraId="1713E40C" w14:textId="77777777" w:rsidTr="00111906">
        <w:tc>
          <w:tcPr>
            <w:tcW w:w="9350" w:type="dxa"/>
            <w:gridSpan w:val="3"/>
          </w:tcPr>
          <w:p w14:paraId="17439766" w14:textId="257DE0C4" w:rsidR="00D4537B" w:rsidRPr="00C22370" w:rsidRDefault="00D4537B" w:rsidP="00C1015D">
            <w:pPr>
              <w:rPr>
                <w:b/>
                <w:bCs/>
                <w:sz w:val="32"/>
                <w:szCs w:val="32"/>
                <w:lang w:val="fr-CA"/>
              </w:rPr>
            </w:pPr>
            <w:r w:rsidRPr="00C22370">
              <w:rPr>
                <w:b/>
                <w:bCs/>
                <w:sz w:val="32"/>
                <w:szCs w:val="32"/>
                <w:lang w:val="fr-CA"/>
              </w:rPr>
              <w:t>Exercice de révision : inclu</w:t>
            </w:r>
            <w:r w:rsidR="00FC3B62" w:rsidRPr="00C22370">
              <w:rPr>
                <w:b/>
                <w:bCs/>
                <w:sz w:val="32"/>
                <w:szCs w:val="32"/>
                <w:lang w:val="fr-CA"/>
              </w:rPr>
              <w:t>t</w:t>
            </w:r>
            <w:r w:rsidRPr="00C22370">
              <w:rPr>
                <w:b/>
                <w:bCs/>
                <w:sz w:val="32"/>
                <w:szCs w:val="32"/>
                <w:lang w:val="fr-CA"/>
              </w:rPr>
              <w:t xml:space="preserve"> SEUL le matériel déjà </w:t>
            </w:r>
            <w:r w:rsidR="00F46070">
              <w:rPr>
                <w:b/>
                <w:bCs/>
                <w:sz w:val="32"/>
                <w:szCs w:val="32"/>
                <w:lang w:val="fr-CA"/>
              </w:rPr>
              <w:t>enseigné/</w:t>
            </w:r>
            <w:r w:rsidRPr="00C22370">
              <w:rPr>
                <w:b/>
                <w:bCs/>
                <w:sz w:val="32"/>
                <w:szCs w:val="32"/>
                <w:lang w:val="fr-CA"/>
              </w:rPr>
              <w:t>a</w:t>
            </w:r>
            <w:r w:rsidR="007D72C8" w:rsidRPr="00C22370">
              <w:rPr>
                <w:b/>
                <w:bCs/>
                <w:sz w:val="32"/>
                <w:szCs w:val="32"/>
                <w:lang w:val="fr-CA"/>
              </w:rPr>
              <w:t>cquis</w:t>
            </w:r>
          </w:p>
        </w:tc>
      </w:tr>
      <w:tr w:rsidR="00D4537B" w:rsidRPr="002A2B95" w14:paraId="75D3031E" w14:textId="77777777" w:rsidTr="00D067C2">
        <w:tc>
          <w:tcPr>
            <w:tcW w:w="2689" w:type="dxa"/>
          </w:tcPr>
          <w:p w14:paraId="7120587A" w14:textId="61289478" w:rsidR="00D4537B" w:rsidRDefault="00D4537B" w:rsidP="00C1015D">
            <w:pPr>
              <w:rPr>
                <w:lang w:val="fr-CA"/>
              </w:rPr>
            </w:pPr>
            <w:r>
              <w:rPr>
                <w:lang w:val="fr-CA"/>
              </w:rPr>
              <w:t>Code à revoir</w:t>
            </w:r>
          </w:p>
        </w:tc>
        <w:tc>
          <w:tcPr>
            <w:tcW w:w="2551" w:type="dxa"/>
          </w:tcPr>
          <w:p w14:paraId="4E9E2FB2" w14:textId="77136D8D" w:rsidR="00D4537B" w:rsidRPr="00D067C2" w:rsidRDefault="00D4537B" w:rsidP="00C1015D">
            <w:proofErr w:type="gramStart"/>
            <w:r w:rsidRPr="00D067C2">
              <w:t>Ex :</w:t>
            </w:r>
            <w:proofErr w:type="gramEnd"/>
            <w:r w:rsidRPr="00D067C2">
              <w:t xml:space="preserve"> </w:t>
            </w:r>
          </w:p>
        </w:tc>
        <w:tc>
          <w:tcPr>
            <w:tcW w:w="4110" w:type="dxa"/>
          </w:tcPr>
          <w:p w14:paraId="00EF4266" w14:textId="5DA0A629" w:rsidR="00D4537B" w:rsidRDefault="00D4537B" w:rsidP="00C1015D">
            <w:pPr>
              <w:rPr>
                <w:lang w:val="fr-CA"/>
              </w:rPr>
            </w:pPr>
            <w:r>
              <w:rPr>
                <w:lang w:val="fr-CA"/>
              </w:rPr>
              <w:t>Revue de mots</w:t>
            </w:r>
            <w:r w:rsidR="00D067C2">
              <w:rPr>
                <w:lang w:val="fr-CA"/>
              </w:rPr>
              <w:t xml:space="preserve">-étiquettes : </w:t>
            </w:r>
          </w:p>
        </w:tc>
      </w:tr>
      <w:tr w:rsidR="00D4537B" w:rsidRPr="009F7148" w14:paraId="31CD9A68" w14:textId="77777777" w:rsidTr="005A6B9D">
        <w:tc>
          <w:tcPr>
            <w:tcW w:w="2689" w:type="dxa"/>
          </w:tcPr>
          <w:p w14:paraId="3B2B7B5A" w14:textId="197E4B64" w:rsidR="005A6B9D" w:rsidRDefault="005A6B9D" w:rsidP="00C1015D">
            <w:pPr>
              <w:rPr>
                <w:lang w:val="fr-CA"/>
              </w:rPr>
            </w:pPr>
            <w:r>
              <w:rPr>
                <w:lang w:val="fr-CA"/>
              </w:rPr>
              <w:t>Lecture des sons</w:t>
            </w:r>
          </w:p>
        </w:tc>
        <w:tc>
          <w:tcPr>
            <w:tcW w:w="6661" w:type="dxa"/>
            <w:gridSpan w:val="2"/>
          </w:tcPr>
          <w:p w14:paraId="0E280ED4" w14:textId="54C3A3F4" w:rsidR="00D4537B" w:rsidRDefault="009F7148" w:rsidP="00C1015D">
            <w:pPr>
              <w:rPr>
                <w:lang w:val="fr-CA"/>
              </w:rPr>
            </w:pPr>
            <w:r>
              <w:rPr>
                <w:lang w:val="fr-CA"/>
              </w:rPr>
              <w:t xml:space="preserve">Voir les cartes graphème : </w:t>
            </w:r>
          </w:p>
        </w:tc>
      </w:tr>
      <w:tr w:rsidR="00D4537B" w:rsidRPr="009F7148" w14:paraId="4CC3444D" w14:textId="77777777" w:rsidTr="005A6B9D">
        <w:tc>
          <w:tcPr>
            <w:tcW w:w="2689" w:type="dxa"/>
          </w:tcPr>
          <w:p w14:paraId="37A954E2" w14:textId="1CF02FCB" w:rsidR="00D4537B" w:rsidRDefault="005A6B9D" w:rsidP="00C1015D">
            <w:pPr>
              <w:rPr>
                <w:lang w:val="fr-CA"/>
              </w:rPr>
            </w:pPr>
            <w:r>
              <w:rPr>
                <w:lang w:val="fr-CA"/>
              </w:rPr>
              <w:t>Orthographe des sons</w:t>
            </w:r>
          </w:p>
        </w:tc>
        <w:tc>
          <w:tcPr>
            <w:tcW w:w="6661" w:type="dxa"/>
            <w:gridSpan w:val="2"/>
          </w:tcPr>
          <w:p w14:paraId="762A386A" w14:textId="6649BE58" w:rsidR="00D4537B" w:rsidRDefault="009F2E13" w:rsidP="00C1015D">
            <w:pPr>
              <w:rPr>
                <w:lang w:val="fr-CA"/>
              </w:rPr>
            </w:pPr>
            <w:r>
              <w:rPr>
                <w:lang w:val="fr-CA"/>
              </w:rPr>
              <w:t>Voir le code à revoir ci-haut</w:t>
            </w:r>
          </w:p>
        </w:tc>
      </w:tr>
      <w:tr w:rsidR="00D4537B" w:rsidRPr="009F7148" w14:paraId="5C4C1526" w14:textId="77777777" w:rsidTr="005A6B9D">
        <w:tc>
          <w:tcPr>
            <w:tcW w:w="2689" w:type="dxa"/>
          </w:tcPr>
          <w:p w14:paraId="7A20194F" w14:textId="79F89918" w:rsidR="00D4537B" w:rsidRDefault="005A6B9D" w:rsidP="00C1015D">
            <w:pPr>
              <w:rPr>
                <w:lang w:val="fr-CA"/>
              </w:rPr>
            </w:pPr>
            <w:r>
              <w:rPr>
                <w:lang w:val="fr-CA"/>
              </w:rPr>
              <w:t>Exercice d’assemblage</w:t>
            </w:r>
          </w:p>
        </w:tc>
        <w:tc>
          <w:tcPr>
            <w:tcW w:w="6661" w:type="dxa"/>
            <w:gridSpan w:val="2"/>
          </w:tcPr>
          <w:p w14:paraId="3C77D5A6" w14:textId="7075A599" w:rsidR="00D4537B" w:rsidRDefault="00D4537B" w:rsidP="00C1015D">
            <w:pPr>
              <w:rPr>
                <w:lang w:val="fr-CA"/>
              </w:rPr>
            </w:pPr>
          </w:p>
        </w:tc>
      </w:tr>
      <w:tr w:rsidR="00D4537B" w:rsidRPr="009F7148" w14:paraId="2C849B2E" w14:textId="77777777" w:rsidTr="005A6B9D">
        <w:tc>
          <w:tcPr>
            <w:tcW w:w="2689" w:type="dxa"/>
          </w:tcPr>
          <w:p w14:paraId="6DD43675" w14:textId="64266DB5" w:rsidR="00D4537B" w:rsidRDefault="005A6B9D" w:rsidP="00C1015D">
            <w:pPr>
              <w:rPr>
                <w:lang w:val="fr-CA"/>
              </w:rPr>
            </w:pPr>
            <w:r>
              <w:rPr>
                <w:lang w:val="fr-CA"/>
              </w:rPr>
              <w:t>Changeons les sons pour faire des nouveaux mots</w:t>
            </w:r>
          </w:p>
        </w:tc>
        <w:tc>
          <w:tcPr>
            <w:tcW w:w="6661" w:type="dxa"/>
            <w:gridSpan w:val="2"/>
          </w:tcPr>
          <w:p w14:paraId="013A16AD" w14:textId="6C5ED63D" w:rsidR="00DF465E" w:rsidRDefault="00DF465E" w:rsidP="00C1015D">
            <w:pPr>
              <w:rPr>
                <w:lang w:val="fr-CA"/>
              </w:rPr>
            </w:pPr>
          </w:p>
        </w:tc>
      </w:tr>
      <w:tr w:rsidR="005A6B9D" w:rsidRPr="002D0C00" w14:paraId="193CC1DA" w14:textId="77777777" w:rsidTr="005A6B9D">
        <w:tc>
          <w:tcPr>
            <w:tcW w:w="2689" w:type="dxa"/>
          </w:tcPr>
          <w:p w14:paraId="57FCC3CC" w14:textId="6DB0C2E0" w:rsidR="005A6B9D" w:rsidRDefault="005A6B9D" w:rsidP="00C1015D">
            <w:pPr>
              <w:rPr>
                <w:lang w:val="fr-CA"/>
              </w:rPr>
            </w:pPr>
            <w:r>
              <w:rPr>
                <w:lang w:val="fr-CA"/>
              </w:rPr>
              <w:t>Lire/épeler les mots en revue</w:t>
            </w:r>
          </w:p>
        </w:tc>
        <w:tc>
          <w:tcPr>
            <w:tcW w:w="6661" w:type="dxa"/>
            <w:gridSpan w:val="2"/>
          </w:tcPr>
          <w:p w14:paraId="16F03C0F" w14:textId="0D4DE583" w:rsidR="00DF465E" w:rsidRDefault="00DF465E" w:rsidP="00C1015D">
            <w:pPr>
              <w:rPr>
                <w:lang w:val="fr-CA"/>
              </w:rPr>
            </w:pPr>
          </w:p>
        </w:tc>
      </w:tr>
    </w:tbl>
    <w:p w14:paraId="04FB6511" w14:textId="3B60FD9D" w:rsidR="005A6B9D" w:rsidRDefault="005A6B9D" w:rsidP="00C1015D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5A6B9D" w:rsidRPr="009F7148" w14:paraId="0EE433B5" w14:textId="77777777" w:rsidTr="00413751">
        <w:tc>
          <w:tcPr>
            <w:tcW w:w="9350" w:type="dxa"/>
            <w:gridSpan w:val="2"/>
          </w:tcPr>
          <w:p w14:paraId="5EA50FD0" w14:textId="3E2B41E5" w:rsidR="002A2B95" w:rsidRPr="00142DE4" w:rsidRDefault="005A6B9D" w:rsidP="002A2B95">
            <w:pPr>
              <w:rPr>
                <w:lang w:val="fr-CA"/>
              </w:rPr>
            </w:pPr>
            <w:r w:rsidRPr="00C22370">
              <w:rPr>
                <w:b/>
                <w:bCs/>
                <w:sz w:val="32"/>
                <w:szCs w:val="32"/>
                <w:lang w:val="fr-CA"/>
              </w:rPr>
              <w:t>Nouvelle notion à enseigner</w:t>
            </w:r>
            <w:r w:rsidRPr="00FC3B62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Pr="00C22370">
              <w:rPr>
                <w:b/>
                <w:bCs/>
                <w:lang w:val="fr-CA"/>
              </w:rPr>
              <w:t>(code/ type de syllabe/ morphème)</w:t>
            </w:r>
            <w:r w:rsidR="00C22370">
              <w:rPr>
                <w:b/>
                <w:bCs/>
                <w:sz w:val="28"/>
                <w:szCs w:val="28"/>
                <w:lang w:val="fr-CA"/>
              </w:rPr>
              <w:t> </w:t>
            </w:r>
            <w:r w:rsidR="00C22370" w:rsidRPr="00257CDB">
              <w:rPr>
                <w:b/>
                <w:bCs/>
                <w:lang w:val="fr-CA"/>
              </w:rPr>
              <w:t>:</w:t>
            </w:r>
            <w:r w:rsidRPr="00257CDB">
              <w:rPr>
                <w:b/>
                <w:bCs/>
                <w:lang w:val="fr-CA"/>
              </w:rPr>
              <w:t xml:space="preserve"> </w:t>
            </w:r>
            <w:r w:rsidR="00142DE4">
              <w:rPr>
                <w:b/>
                <w:bCs/>
                <w:lang w:val="fr-CA"/>
              </w:rPr>
              <w:t>‘</w:t>
            </w:r>
            <w:r w:rsidR="00257CDB" w:rsidRPr="00257CDB">
              <w:rPr>
                <w:lang w:val="fr-CA"/>
              </w:rPr>
              <w:t>e</w:t>
            </w:r>
            <w:r w:rsidR="00142DE4">
              <w:rPr>
                <w:lang w:val="fr-CA"/>
              </w:rPr>
              <w:t>’</w:t>
            </w:r>
            <w:r w:rsidR="00257CDB" w:rsidRPr="00257CDB">
              <w:rPr>
                <w:lang w:val="fr-CA"/>
              </w:rPr>
              <w:t xml:space="preserve"> </w:t>
            </w:r>
          </w:p>
          <w:p w14:paraId="6A59B791" w14:textId="215A3602" w:rsidR="005A6B9D" w:rsidRPr="00142DE4" w:rsidRDefault="005A6B9D" w:rsidP="00D73FDF">
            <w:pPr>
              <w:rPr>
                <w:lang w:val="fr-CA"/>
              </w:rPr>
            </w:pPr>
          </w:p>
        </w:tc>
      </w:tr>
      <w:tr w:rsidR="005A6B9D" w:rsidRPr="002D0C00" w14:paraId="7F87FB1C" w14:textId="77777777" w:rsidTr="00D73FDF">
        <w:tc>
          <w:tcPr>
            <w:tcW w:w="2689" w:type="dxa"/>
          </w:tcPr>
          <w:p w14:paraId="63A06E29" w14:textId="77777777" w:rsidR="005A6B9D" w:rsidRDefault="005A6B9D" w:rsidP="00D73FDF">
            <w:pPr>
              <w:rPr>
                <w:lang w:val="fr-CA"/>
              </w:rPr>
            </w:pPr>
            <w:r>
              <w:rPr>
                <w:lang w:val="fr-CA"/>
              </w:rPr>
              <w:t>Lecture des sons</w:t>
            </w:r>
          </w:p>
        </w:tc>
        <w:tc>
          <w:tcPr>
            <w:tcW w:w="6661" w:type="dxa"/>
          </w:tcPr>
          <w:p w14:paraId="1CAEF8B5" w14:textId="140D302D" w:rsidR="005A6B9D" w:rsidRDefault="005A6B9D" w:rsidP="00D73FDF">
            <w:pPr>
              <w:rPr>
                <w:lang w:val="fr-CA"/>
              </w:rPr>
            </w:pPr>
          </w:p>
        </w:tc>
      </w:tr>
      <w:tr w:rsidR="005A6B9D" w:rsidRPr="009F7148" w14:paraId="6474167A" w14:textId="77777777" w:rsidTr="00D73FDF">
        <w:tc>
          <w:tcPr>
            <w:tcW w:w="2689" w:type="dxa"/>
          </w:tcPr>
          <w:p w14:paraId="1EB96CB1" w14:textId="77777777" w:rsidR="005A6B9D" w:rsidRDefault="005A6B9D" w:rsidP="00D73FDF">
            <w:pPr>
              <w:rPr>
                <w:lang w:val="fr-CA"/>
              </w:rPr>
            </w:pPr>
            <w:r>
              <w:rPr>
                <w:lang w:val="fr-CA"/>
              </w:rPr>
              <w:t>Orthographe des sons</w:t>
            </w:r>
          </w:p>
        </w:tc>
        <w:tc>
          <w:tcPr>
            <w:tcW w:w="6661" w:type="dxa"/>
          </w:tcPr>
          <w:p w14:paraId="4A8B7E2B" w14:textId="4209DEA7" w:rsidR="005A6B9D" w:rsidRDefault="005A6B9D" w:rsidP="00D73FDF">
            <w:pPr>
              <w:rPr>
                <w:lang w:val="fr-CA"/>
              </w:rPr>
            </w:pPr>
          </w:p>
        </w:tc>
      </w:tr>
      <w:tr w:rsidR="005A6B9D" w:rsidRPr="009F7148" w14:paraId="4350C07E" w14:textId="77777777" w:rsidTr="00D73FDF">
        <w:tc>
          <w:tcPr>
            <w:tcW w:w="2689" w:type="dxa"/>
          </w:tcPr>
          <w:p w14:paraId="548F44E0" w14:textId="77777777" w:rsidR="005A6B9D" w:rsidRDefault="005A6B9D" w:rsidP="00D73FDF">
            <w:pPr>
              <w:rPr>
                <w:lang w:val="fr-CA"/>
              </w:rPr>
            </w:pPr>
            <w:r>
              <w:rPr>
                <w:lang w:val="fr-CA"/>
              </w:rPr>
              <w:t>Exercice d’assemblage</w:t>
            </w:r>
          </w:p>
        </w:tc>
        <w:tc>
          <w:tcPr>
            <w:tcW w:w="6661" w:type="dxa"/>
          </w:tcPr>
          <w:p w14:paraId="17521733" w14:textId="0FAF8B02" w:rsidR="005A6B9D" w:rsidRDefault="005A6B9D" w:rsidP="00D73FDF">
            <w:pPr>
              <w:rPr>
                <w:lang w:val="fr-CA"/>
              </w:rPr>
            </w:pPr>
          </w:p>
        </w:tc>
      </w:tr>
      <w:tr w:rsidR="005A6B9D" w:rsidRPr="009F7148" w14:paraId="1A14E71F" w14:textId="77777777" w:rsidTr="00D73FDF">
        <w:tc>
          <w:tcPr>
            <w:tcW w:w="2689" w:type="dxa"/>
          </w:tcPr>
          <w:p w14:paraId="0BF567C3" w14:textId="77777777" w:rsidR="005A6B9D" w:rsidRDefault="005A6B9D" w:rsidP="00D73FDF">
            <w:pPr>
              <w:rPr>
                <w:lang w:val="fr-CA"/>
              </w:rPr>
            </w:pPr>
            <w:r>
              <w:rPr>
                <w:lang w:val="fr-CA"/>
              </w:rPr>
              <w:t>Changeons les sons pour faire des nouveaux mots</w:t>
            </w:r>
          </w:p>
        </w:tc>
        <w:tc>
          <w:tcPr>
            <w:tcW w:w="6661" w:type="dxa"/>
          </w:tcPr>
          <w:p w14:paraId="487A407A" w14:textId="77777777" w:rsidR="00413F16" w:rsidRDefault="00413F16" w:rsidP="00D73FDF">
            <w:pPr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609A49FA" w14:textId="5C747323" w:rsidR="00413F16" w:rsidRDefault="00413F16" w:rsidP="00D73FDF">
            <w:pPr>
              <w:rPr>
                <w:lang w:val="fr-CA"/>
              </w:rPr>
            </w:pPr>
          </w:p>
        </w:tc>
      </w:tr>
    </w:tbl>
    <w:p w14:paraId="12EE51F8" w14:textId="651A4F8D" w:rsidR="005A6B9D" w:rsidRPr="00C22370" w:rsidRDefault="005A6B9D" w:rsidP="00C1015D">
      <w:pPr>
        <w:rPr>
          <w:sz w:val="28"/>
          <w:szCs w:val="28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D72C8" w:rsidRPr="009F7148" w14:paraId="6D528B04" w14:textId="77777777" w:rsidTr="00376608">
        <w:tc>
          <w:tcPr>
            <w:tcW w:w="9350" w:type="dxa"/>
            <w:gridSpan w:val="4"/>
          </w:tcPr>
          <w:p w14:paraId="08E8FD85" w14:textId="4E644721" w:rsidR="007D72C8" w:rsidRPr="00C22370" w:rsidRDefault="007D72C8" w:rsidP="00C1015D">
            <w:pPr>
              <w:rPr>
                <w:b/>
                <w:bCs/>
                <w:sz w:val="28"/>
                <w:szCs w:val="28"/>
                <w:lang w:val="fr-CA"/>
              </w:rPr>
            </w:pPr>
            <w:r w:rsidRPr="00C22370">
              <w:rPr>
                <w:b/>
                <w:bCs/>
                <w:sz w:val="28"/>
                <w:szCs w:val="28"/>
                <w:lang w:val="fr-CA"/>
              </w:rPr>
              <w:t xml:space="preserve">Lire et épeler des mots et non-mots avec le nouveau </w:t>
            </w:r>
            <w:r w:rsidR="00F46070">
              <w:rPr>
                <w:b/>
                <w:bCs/>
                <w:sz w:val="28"/>
                <w:szCs w:val="28"/>
                <w:lang w:val="fr-CA"/>
              </w:rPr>
              <w:t>son et sa graphie,</w:t>
            </w:r>
            <w:r w:rsidRPr="00C22370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F46070">
              <w:rPr>
                <w:b/>
                <w:bCs/>
                <w:sz w:val="28"/>
                <w:szCs w:val="28"/>
                <w:lang w:val="fr-CA"/>
              </w:rPr>
              <w:t xml:space="preserve">incluant le code </w:t>
            </w:r>
            <w:r w:rsidRPr="00C22370">
              <w:rPr>
                <w:b/>
                <w:bCs/>
                <w:sz w:val="28"/>
                <w:szCs w:val="28"/>
                <w:lang w:val="fr-CA"/>
              </w:rPr>
              <w:t xml:space="preserve">déjà </w:t>
            </w:r>
            <w:r w:rsidR="00F46070">
              <w:rPr>
                <w:b/>
                <w:bCs/>
                <w:sz w:val="28"/>
                <w:szCs w:val="28"/>
                <w:lang w:val="fr-CA"/>
              </w:rPr>
              <w:t>enseigné/acquis</w:t>
            </w:r>
          </w:p>
        </w:tc>
      </w:tr>
      <w:tr w:rsidR="007D72C8" w14:paraId="124A7D5A" w14:textId="77777777" w:rsidTr="007D72C8">
        <w:tc>
          <w:tcPr>
            <w:tcW w:w="2337" w:type="dxa"/>
          </w:tcPr>
          <w:p w14:paraId="12AC1607" w14:textId="6908EC57" w:rsidR="007D72C8" w:rsidRDefault="009C1690" w:rsidP="009C169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CV</w:t>
            </w:r>
          </w:p>
        </w:tc>
        <w:tc>
          <w:tcPr>
            <w:tcW w:w="2337" w:type="dxa"/>
          </w:tcPr>
          <w:p w14:paraId="6ED5BF5D" w14:textId="33DD4980" w:rsidR="007D72C8" w:rsidRDefault="00F46070" w:rsidP="009C169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NM - </w:t>
            </w:r>
            <w:r w:rsidR="009C1690">
              <w:rPr>
                <w:lang w:val="fr-CA"/>
              </w:rPr>
              <w:t>CV/CV</w:t>
            </w:r>
            <w:r>
              <w:rPr>
                <w:lang w:val="fr-CA"/>
              </w:rPr>
              <w:t xml:space="preserve"> et V/CV</w:t>
            </w:r>
          </w:p>
        </w:tc>
        <w:tc>
          <w:tcPr>
            <w:tcW w:w="2338" w:type="dxa"/>
          </w:tcPr>
          <w:p w14:paraId="191B552A" w14:textId="53D99A4B" w:rsidR="007D72C8" w:rsidRDefault="00F46070" w:rsidP="009C169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M - CV/CV et V/CV</w:t>
            </w:r>
          </w:p>
        </w:tc>
        <w:tc>
          <w:tcPr>
            <w:tcW w:w="2338" w:type="dxa"/>
          </w:tcPr>
          <w:p w14:paraId="489EE1D5" w14:textId="4AB3B31E" w:rsidR="007D72C8" w:rsidRDefault="00F46070" w:rsidP="009C1690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Avec lettre muette</w:t>
            </w:r>
          </w:p>
        </w:tc>
      </w:tr>
      <w:tr w:rsidR="00F46070" w14:paraId="5C1385CD" w14:textId="77777777" w:rsidTr="007D72C8">
        <w:tc>
          <w:tcPr>
            <w:tcW w:w="2337" w:type="dxa"/>
          </w:tcPr>
          <w:p w14:paraId="4EB7986C" w14:textId="3E743B3C" w:rsidR="00F46070" w:rsidRDefault="00F46070" w:rsidP="00F46070">
            <w:pPr>
              <w:rPr>
                <w:lang w:val="fr-CA"/>
              </w:rPr>
            </w:pPr>
          </w:p>
        </w:tc>
        <w:tc>
          <w:tcPr>
            <w:tcW w:w="2337" w:type="dxa"/>
          </w:tcPr>
          <w:p w14:paraId="745F3FF2" w14:textId="75943347" w:rsidR="00F46070" w:rsidRDefault="00F46070" w:rsidP="00F46070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05252985" w14:textId="5FF93D8C" w:rsidR="00F46070" w:rsidRDefault="00F46070" w:rsidP="00F46070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7DB67781" w14:textId="48A2247C" w:rsidR="00F46070" w:rsidRDefault="00F46070" w:rsidP="00F46070">
            <w:pPr>
              <w:rPr>
                <w:lang w:val="fr-CA"/>
              </w:rPr>
            </w:pPr>
          </w:p>
        </w:tc>
      </w:tr>
      <w:tr w:rsidR="00F46070" w14:paraId="60E78514" w14:textId="77777777" w:rsidTr="007D72C8">
        <w:tc>
          <w:tcPr>
            <w:tcW w:w="2337" w:type="dxa"/>
          </w:tcPr>
          <w:p w14:paraId="7400DFB6" w14:textId="2CCA5D3A" w:rsidR="00F46070" w:rsidRDefault="00F46070" w:rsidP="00F46070">
            <w:pPr>
              <w:rPr>
                <w:lang w:val="fr-CA"/>
              </w:rPr>
            </w:pPr>
          </w:p>
        </w:tc>
        <w:tc>
          <w:tcPr>
            <w:tcW w:w="2337" w:type="dxa"/>
          </w:tcPr>
          <w:p w14:paraId="60934BF1" w14:textId="6F152DF1" w:rsidR="00F46070" w:rsidRDefault="00F46070" w:rsidP="00F46070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0DD53C16" w14:textId="402B1F5C" w:rsidR="00F46070" w:rsidRDefault="00F46070" w:rsidP="00F46070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486EE22C" w14:textId="77777777" w:rsidR="00F46070" w:rsidRDefault="00F46070" w:rsidP="00F46070">
            <w:pPr>
              <w:rPr>
                <w:lang w:val="fr-CA"/>
              </w:rPr>
            </w:pPr>
          </w:p>
        </w:tc>
      </w:tr>
      <w:tr w:rsidR="007D72C8" w14:paraId="46DDD5C4" w14:textId="77777777" w:rsidTr="007D72C8">
        <w:tc>
          <w:tcPr>
            <w:tcW w:w="2337" w:type="dxa"/>
          </w:tcPr>
          <w:p w14:paraId="2CE93AF7" w14:textId="77777777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7" w:type="dxa"/>
          </w:tcPr>
          <w:p w14:paraId="0A87E263" w14:textId="0F37A1E0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1A049C7A" w14:textId="612FFADB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3DF3A3C0" w14:textId="77777777" w:rsidR="007D72C8" w:rsidRDefault="007D72C8" w:rsidP="00C1015D">
            <w:pPr>
              <w:rPr>
                <w:lang w:val="fr-CA"/>
              </w:rPr>
            </w:pPr>
          </w:p>
        </w:tc>
      </w:tr>
      <w:tr w:rsidR="007D72C8" w14:paraId="778FA2D3" w14:textId="77777777" w:rsidTr="007D72C8">
        <w:tc>
          <w:tcPr>
            <w:tcW w:w="2337" w:type="dxa"/>
          </w:tcPr>
          <w:p w14:paraId="475E91F3" w14:textId="77777777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7" w:type="dxa"/>
          </w:tcPr>
          <w:p w14:paraId="1211F7A3" w14:textId="49DE5DDA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5655F251" w14:textId="1FC780A0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3A3DFFEB" w14:textId="77777777" w:rsidR="007D72C8" w:rsidRDefault="007D72C8" w:rsidP="00C1015D">
            <w:pPr>
              <w:rPr>
                <w:lang w:val="fr-CA"/>
              </w:rPr>
            </w:pPr>
          </w:p>
        </w:tc>
      </w:tr>
      <w:tr w:rsidR="007D72C8" w14:paraId="325D711C" w14:textId="77777777" w:rsidTr="007D72C8">
        <w:tc>
          <w:tcPr>
            <w:tcW w:w="2337" w:type="dxa"/>
          </w:tcPr>
          <w:p w14:paraId="5C666B4B" w14:textId="77777777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7" w:type="dxa"/>
          </w:tcPr>
          <w:p w14:paraId="602EF2C9" w14:textId="72C3500E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0425015C" w14:textId="77777777" w:rsidR="007D72C8" w:rsidRDefault="007D72C8" w:rsidP="00C1015D">
            <w:pPr>
              <w:rPr>
                <w:lang w:val="fr-CA"/>
              </w:rPr>
            </w:pPr>
          </w:p>
        </w:tc>
        <w:tc>
          <w:tcPr>
            <w:tcW w:w="2338" w:type="dxa"/>
          </w:tcPr>
          <w:p w14:paraId="1AB1CEF6" w14:textId="77777777" w:rsidR="007D72C8" w:rsidRDefault="007D72C8" w:rsidP="00C1015D">
            <w:pPr>
              <w:rPr>
                <w:lang w:val="fr-CA"/>
              </w:rPr>
            </w:pPr>
          </w:p>
        </w:tc>
      </w:tr>
    </w:tbl>
    <w:p w14:paraId="3D6ACF41" w14:textId="3FEED441" w:rsidR="001628E5" w:rsidRDefault="001628E5" w:rsidP="00C1015D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2C8" w:rsidRPr="009F7148" w14:paraId="1F0525C1" w14:textId="77777777" w:rsidTr="007D72C8">
        <w:tc>
          <w:tcPr>
            <w:tcW w:w="9350" w:type="dxa"/>
          </w:tcPr>
          <w:p w14:paraId="5651E683" w14:textId="28FAE5D2" w:rsidR="007D72C8" w:rsidRPr="00DF465E" w:rsidRDefault="007D72C8" w:rsidP="00C1015D">
            <w:pPr>
              <w:rPr>
                <w:b/>
                <w:bCs/>
                <w:sz w:val="32"/>
                <w:szCs w:val="32"/>
                <w:lang w:val="fr-CA"/>
              </w:rPr>
            </w:pPr>
            <w:r w:rsidRPr="00DF465E">
              <w:rPr>
                <w:b/>
                <w:bCs/>
                <w:sz w:val="32"/>
                <w:szCs w:val="32"/>
                <w:lang w:val="fr-CA"/>
              </w:rPr>
              <w:t>Lire et épeler des groupes d</w:t>
            </w:r>
            <w:r w:rsidR="00686132" w:rsidRPr="00DF465E">
              <w:rPr>
                <w:b/>
                <w:bCs/>
                <w:sz w:val="32"/>
                <w:szCs w:val="32"/>
                <w:lang w:val="fr-CA"/>
              </w:rPr>
              <w:t>u</w:t>
            </w:r>
            <w:r w:rsidRPr="00DF465E">
              <w:rPr>
                <w:b/>
                <w:bCs/>
                <w:sz w:val="32"/>
                <w:szCs w:val="32"/>
                <w:lang w:val="fr-CA"/>
              </w:rPr>
              <w:t xml:space="preserve"> nom (</w:t>
            </w:r>
            <w:r w:rsidR="00DF465E">
              <w:rPr>
                <w:b/>
                <w:bCs/>
                <w:sz w:val="32"/>
                <w:szCs w:val="32"/>
                <w:lang w:val="fr-CA"/>
              </w:rPr>
              <w:t>tous les élèves</w:t>
            </w:r>
            <w:r w:rsidRPr="00DF465E">
              <w:rPr>
                <w:b/>
                <w:bCs/>
                <w:sz w:val="32"/>
                <w:szCs w:val="32"/>
                <w:lang w:val="fr-CA"/>
              </w:rPr>
              <w:t>) et des phrases (élèves avancés) avec le nouveau code et le code déjà acquis</w:t>
            </w:r>
          </w:p>
        </w:tc>
      </w:tr>
      <w:tr w:rsidR="007D72C8" w14:paraId="6BC984E9" w14:textId="77777777" w:rsidTr="007D72C8">
        <w:tc>
          <w:tcPr>
            <w:tcW w:w="9350" w:type="dxa"/>
          </w:tcPr>
          <w:p w14:paraId="238621C0" w14:textId="0F5E7960" w:rsidR="007D72C8" w:rsidRDefault="007D72C8" w:rsidP="00C1015D">
            <w:pPr>
              <w:rPr>
                <w:lang w:val="fr-CA"/>
              </w:rPr>
            </w:pPr>
          </w:p>
        </w:tc>
      </w:tr>
      <w:tr w:rsidR="007D72C8" w14:paraId="787A4521" w14:textId="77777777" w:rsidTr="007D72C8">
        <w:tc>
          <w:tcPr>
            <w:tcW w:w="9350" w:type="dxa"/>
          </w:tcPr>
          <w:p w14:paraId="2CFCC765" w14:textId="36630090" w:rsidR="007D72C8" w:rsidRDefault="007D72C8" w:rsidP="00C1015D">
            <w:pPr>
              <w:rPr>
                <w:lang w:val="fr-CA"/>
              </w:rPr>
            </w:pPr>
          </w:p>
        </w:tc>
      </w:tr>
      <w:tr w:rsidR="007D72C8" w14:paraId="7250E24D" w14:textId="77777777" w:rsidTr="007D72C8">
        <w:tc>
          <w:tcPr>
            <w:tcW w:w="9350" w:type="dxa"/>
          </w:tcPr>
          <w:p w14:paraId="05BB0238" w14:textId="0F195FFE" w:rsidR="007D72C8" w:rsidRDefault="007D72C8" w:rsidP="00C1015D">
            <w:pPr>
              <w:rPr>
                <w:lang w:val="fr-CA"/>
              </w:rPr>
            </w:pPr>
          </w:p>
        </w:tc>
      </w:tr>
      <w:tr w:rsidR="007D72C8" w14:paraId="2C6254DB" w14:textId="77777777" w:rsidTr="007D72C8">
        <w:tc>
          <w:tcPr>
            <w:tcW w:w="9350" w:type="dxa"/>
          </w:tcPr>
          <w:p w14:paraId="24069A83" w14:textId="5B845848" w:rsidR="007D72C8" w:rsidRDefault="007D72C8" w:rsidP="00C1015D">
            <w:pPr>
              <w:rPr>
                <w:lang w:val="fr-CA"/>
              </w:rPr>
            </w:pPr>
          </w:p>
        </w:tc>
      </w:tr>
      <w:tr w:rsidR="007D72C8" w14:paraId="5AC1021A" w14:textId="77777777" w:rsidTr="007D72C8">
        <w:tc>
          <w:tcPr>
            <w:tcW w:w="9350" w:type="dxa"/>
          </w:tcPr>
          <w:p w14:paraId="535E110D" w14:textId="7F3BA728" w:rsidR="007D72C8" w:rsidRDefault="007D72C8" w:rsidP="00C1015D">
            <w:pPr>
              <w:rPr>
                <w:lang w:val="fr-CA"/>
              </w:rPr>
            </w:pPr>
          </w:p>
        </w:tc>
      </w:tr>
      <w:tr w:rsidR="007D72C8" w14:paraId="2D62F679" w14:textId="77777777" w:rsidTr="007D72C8">
        <w:tc>
          <w:tcPr>
            <w:tcW w:w="9350" w:type="dxa"/>
          </w:tcPr>
          <w:p w14:paraId="397A8C3E" w14:textId="77777777" w:rsidR="007D72C8" w:rsidRDefault="007D72C8" w:rsidP="00C1015D">
            <w:pPr>
              <w:rPr>
                <w:lang w:val="fr-CA"/>
              </w:rPr>
            </w:pPr>
          </w:p>
        </w:tc>
      </w:tr>
    </w:tbl>
    <w:p w14:paraId="48519BC0" w14:textId="41C025C7" w:rsidR="007D72C8" w:rsidRDefault="007D72C8" w:rsidP="00C1015D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C22370" w:rsidRPr="009F7148" w14:paraId="2B6A52C7" w14:textId="46EA888F" w:rsidTr="00C73299">
        <w:tc>
          <w:tcPr>
            <w:tcW w:w="9350" w:type="dxa"/>
            <w:gridSpan w:val="2"/>
          </w:tcPr>
          <w:p w14:paraId="2E85B3FC" w14:textId="4D6FC9B0" w:rsidR="00C22370" w:rsidRPr="00DF465E" w:rsidRDefault="00C22370" w:rsidP="00C1015D">
            <w:pPr>
              <w:rPr>
                <w:b/>
                <w:bCs/>
                <w:sz w:val="32"/>
                <w:szCs w:val="32"/>
                <w:lang w:val="fr-CA"/>
              </w:rPr>
            </w:pPr>
            <w:r w:rsidRPr="00DF465E">
              <w:rPr>
                <w:b/>
                <w:bCs/>
                <w:sz w:val="32"/>
                <w:szCs w:val="32"/>
                <w:lang w:val="fr-CA"/>
              </w:rPr>
              <w:t>Lecture de paragraphes, livres décodables, vocabulaire, exercices de fluidité, compréhension</w:t>
            </w:r>
          </w:p>
        </w:tc>
      </w:tr>
      <w:tr w:rsidR="00C22370" w:rsidRPr="009F7148" w14:paraId="101C3F2D" w14:textId="5A56A2D0" w:rsidTr="00C22370">
        <w:tc>
          <w:tcPr>
            <w:tcW w:w="1696" w:type="dxa"/>
            <w:vMerge w:val="restart"/>
          </w:tcPr>
          <w:p w14:paraId="28F668B9" w14:textId="360A3491" w:rsidR="00C22370" w:rsidRDefault="00B67200" w:rsidP="00C1015D">
            <w:pPr>
              <w:rPr>
                <w:lang w:val="fr-CA"/>
              </w:rPr>
            </w:pPr>
            <w:r>
              <w:rPr>
                <w:lang w:val="fr-CA"/>
              </w:rPr>
              <w:t xml:space="preserve">Matériel décodable </w:t>
            </w:r>
          </w:p>
        </w:tc>
        <w:tc>
          <w:tcPr>
            <w:tcW w:w="7654" w:type="dxa"/>
          </w:tcPr>
          <w:p w14:paraId="48B0DE5A" w14:textId="2E88A40A" w:rsidR="00C22370" w:rsidRDefault="00C22370" w:rsidP="00C1015D">
            <w:pPr>
              <w:rPr>
                <w:lang w:val="fr-CA"/>
              </w:rPr>
            </w:pPr>
          </w:p>
        </w:tc>
      </w:tr>
      <w:tr w:rsidR="00C22370" w:rsidRPr="009F7148" w14:paraId="56F205F8" w14:textId="444F05E7" w:rsidTr="00C22370">
        <w:tc>
          <w:tcPr>
            <w:tcW w:w="1696" w:type="dxa"/>
            <w:vMerge/>
          </w:tcPr>
          <w:p w14:paraId="26B05D24" w14:textId="1CB5293B" w:rsidR="00C22370" w:rsidRDefault="00C22370" w:rsidP="00C1015D">
            <w:pPr>
              <w:rPr>
                <w:lang w:val="fr-CA"/>
              </w:rPr>
            </w:pPr>
          </w:p>
        </w:tc>
        <w:tc>
          <w:tcPr>
            <w:tcW w:w="7654" w:type="dxa"/>
          </w:tcPr>
          <w:p w14:paraId="26A23547" w14:textId="1BCC8C2D" w:rsidR="00C22370" w:rsidRDefault="00C22370" w:rsidP="00C1015D">
            <w:pPr>
              <w:rPr>
                <w:lang w:val="fr-CA"/>
              </w:rPr>
            </w:pPr>
          </w:p>
        </w:tc>
      </w:tr>
      <w:tr w:rsidR="00C22370" w14:paraId="15E3823B" w14:textId="37E2ADC6" w:rsidTr="00C22370">
        <w:tc>
          <w:tcPr>
            <w:tcW w:w="1696" w:type="dxa"/>
            <w:vMerge w:val="restart"/>
          </w:tcPr>
          <w:p w14:paraId="68F0AF90" w14:textId="14CEB30C" w:rsidR="00C22370" w:rsidRDefault="00C22370" w:rsidP="00C1015D">
            <w:pPr>
              <w:rPr>
                <w:lang w:val="fr-CA"/>
              </w:rPr>
            </w:pPr>
            <w:r>
              <w:rPr>
                <w:lang w:val="fr-CA"/>
              </w:rPr>
              <w:t>Notes</w:t>
            </w:r>
            <w:r w:rsidR="00B67200">
              <w:rPr>
                <w:lang w:val="fr-CA"/>
              </w:rPr>
              <w:t xml:space="preserve"> /</w:t>
            </w:r>
          </w:p>
          <w:p w14:paraId="1DDBD768" w14:textId="2441FA44" w:rsidR="00C22370" w:rsidRDefault="00B67200" w:rsidP="00C1015D">
            <w:pPr>
              <w:rPr>
                <w:lang w:val="fr-CA"/>
              </w:rPr>
            </w:pPr>
            <w:r>
              <w:rPr>
                <w:lang w:val="fr-CA"/>
              </w:rPr>
              <w:t>Prochaine étape</w:t>
            </w:r>
          </w:p>
        </w:tc>
        <w:tc>
          <w:tcPr>
            <w:tcW w:w="7654" w:type="dxa"/>
          </w:tcPr>
          <w:p w14:paraId="0E315BA0" w14:textId="77777777" w:rsidR="00C22370" w:rsidRDefault="00C22370" w:rsidP="00C1015D">
            <w:pPr>
              <w:rPr>
                <w:lang w:val="fr-CA"/>
              </w:rPr>
            </w:pPr>
          </w:p>
        </w:tc>
      </w:tr>
      <w:tr w:rsidR="00C22370" w:rsidRPr="009F7148" w14:paraId="4BA672F6" w14:textId="1694C2AC" w:rsidTr="00C22370">
        <w:tc>
          <w:tcPr>
            <w:tcW w:w="1696" w:type="dxa"/>
            <w:vMerge/>
          </w:tcPr>
          <w:p w14:paraId="5407D5EB" w14:textId="3402C29C" w:rsidR="00C22370" w:rsidRDefault="00C22370" w:rsidP="00C1015D">
            <w:pPr>
              <w:rPr>
                <w:lang w:val="fr-CA"/>
              </w:rPr>
            </w:pPr>
          </w:p>
        </w:tc>
        <w:tc>
          <w:tcPr>
            <w:tcW w:w="7654" w:type="dxa"/>
          </w:tcPr>
          <w:p w14:paraId="63FD0724" w14:textId="4B09ECDF" w:rsidR="00C22370" w:rsidRDefault="00C22370" w:rsidP="00C1015D">
            <w:pPr>
              <w:rPr>
                <w:lang w:val="fr-CA"/>
              </w:rPr>
            </w:pPr>
          </w:p>
        </w:tc>
      </w:tr>
    </w:tbl>
    <w:p w14:paraId="03762AFF" w14:textId="77777777" w:rsidR="007D72C8" w:rsidRPr="00D4537B" w:rsidRDefault="007D72C8" w:rsidP="00C1015D">
      <w:pPr>
        <w:rPr>
          <w:lang w:val="fr-CA"/>
        </w:rPr>
      </w:pPr>
    </w:p>
    <w:sectPr w:rsidR="007D72C8" w:rsidRPr="00D4537B" w:rsidSect="00D02382">
      <w:pgSz w:w="12240" w:h="15840"/>
      <w:pgMar w:top="516" w:right="1440" w:bottom="10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5D"/>
    <w:rsid w:val="00011DBA"/>
    <w:rsid w:val="000764F4"/>
    <w:rsid w:val="00142DE4"/>
    <w:rsid w:val="001628E5"/>
    <w:rsid w:val="00257CDB"/>
    <w:rsid w:val="002A2B95"/>
    <w:rsid w:val="002D0C00"/>
    <w:rsid w:val="003D7093"/>
    <w:rsid w:val="00413F16"/>
    <w:rsid w:val="0055733D"/>
    <w:rsid w:val="005A6B9D"/>
    <w:rsid w:val="0062355F"/>
    <w:rsid w:val="00683A41"/>
    <w:rsid w:val="00686132"/>
    <w:rsid w:val="007D72C8"/>
    <w:rsid w:val="008D69A1"/>
    <w:rsid w:val="009C1690"/>
    <w:rsid w:val="009F2E13"/>
    <w:rsid w:val="009F7148"/>
    <w:rsid w:val="00B67200"/>
    <w:rsid w:val="00BA1DD8"/>
    <w:rsid w:val="00C1015D"/>
    <w:rsid w:val="00C22370"/>
    <w:rsid w:val="00D02382"/>
    <w:rsid w:val="00D067C2"/>
    <w:rsid w:val="00D41FCB"/>
    <w:rsid w:val="00D4537B"/>
    <w:rsid w:val="00DF465E"/>
    <w:rsid w:val="00ED2504"/>
    <w:rsid w:val="00F46070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13FF8"/>
  <w15:chartTrackingRefBased/>
  <w15:docId w15:val="{1A3D9A34-47C2-CB4F-8333-F5949AE1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1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1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1D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A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2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Bertrand</dc:creator>
  <cp:keywords/>
  <dc:description/>
  <cp:lastModifiedBy>Joanne Bertrand</cp:lastModifiedBy>
  <cp:revision>2</cp:revision>
  <cp:lastPrinted>2021-11-04T04:00:00Z</cp:lastPrinted>
  <dcterms:created xsi:type="dcterms:W3CDTF">2022-01-14T02:21:00Z</dcterms:created>
  <dcterms:modified xsi:type="dcterms:W3CDTF">2022-01-14T02:21:00Z</dcterms:modified>
</cp:coreProperties>
</file>